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D46" w:rsidRPr="00BA6A2B" w:rsidRDefault="008A3D46" w:rsidP="007C7B1E">
      <w:pPr>
        <w:ind w:left="4815" w:right="6" w:firstLine="567"/>
        <w:jc w:val="both"/>
        <w:rPr>
          <w:sz w:val="28"/>
          <w:szCs w:val="20"/>
          <w:lang w:eastAsia="zh-CN"/>
        </w:rPr>
      </w:pPr>
      <w:r w:rsidRPr="00BA6A2B">
        <w:rPr>
          <w:sz w:val="28"/>
          <w:szCs w:val="20"/>
          <w:lang w:eastAsia="zh-CN"/>
        </w:rPr>
        <w:t>Додаток</w:t>
      </w:r>
    </w:p>
    <w:p w:rsidR="008A3D46" w:rsidRPr="00BA6A2B" w:rsidRDefault="008A3D46" w:rsidP="007C7B1E">
      <w:pPr>
        <w:ind w:left="4815" w:right="6" w:firstLine="567"/>
        <w:jc w:val="both"/>
        <w:rPr>
          <w:sz w:val="28"/>
          <w:szCs w:val="20"/>
          <w:lang w:eastAsia="zh-CN"/>
        </w:rPr>
      </w:pPr>
      <w:r w:rsidRPr="00BA6A2B">
        <w:rPr>
          <w:sz w:val="28"/>
          <w:szCs w:val="20"/>
          <w:lang w:eastAsia="zh-CN"/>
        </w:rPr>
        <w:t>до розпорядження начальника</w:t>
      </w:r>
    </w:p>
    <w:p w:rsidR="008A3D46" w:rsidRPr="00BA6A2B" w:rsidRDefault="008A3D46" w:rsidP="007C7B1E">
      <w:pPr>
        <w:ind w:left="4815" w:right="6" w:firstLine="567"/>
        <w:jc w:val="both"/>
        <w:rPr>
          <w:sz w:val="28"/>
          <w:szCs w:val="20"/>
          <w:lang w:eastAsia="zh-CN"/>
        </w:rPr>
      </w:pPr>
      <w:r w:rsidRPr="00BA6A2B">
        <w:rPr>
          <w:sz w:val="28"/>
          <w:szCs w:val="20"/>
          <w:lang w:eastAsia="zh-CN"/>
        </w:rPr>
        <w:t>обласної військової адміністрації</w:t>
      </w:r>
    </w:p>
    <w:p w:rsidR="008A3D46" w:rsidRDefault="008A3D46" w:rsidP="007C7B1E">
      <w:pPr>
        <w:ind w:left="4815" w:right="6" w:firstLine="567"/>
        <w:jc w:val="both"/>
        <w:rPr>
          <w:sz w:val="28"/>
          <w:szCs w:val="20"/>
          <w:lang w:eastAsia="zh-CN"/>
        </w:rPr>
      </w:pPr>
      <w:r w:rsidRPr="00BA6A2B">
        <w:rPr>
          <w:sz w:val="28"/>
          <w:szCs w:val="20"/>
          <w:lang w:eastAsia="zh-CN"/>
        </w:rPr>
        <w:t>від _______________№_____</w:t>
      </w:r>
      <w:r w:rsidR="007C7B1E" w:rsidRPr="00BA6A2B">
        <w:rPr>
          <w:sz w:val="28"/>
          <w:szCs w:val="20"/>
          <w:lang w:eastAsia="zh-CN"/>
        </w:rPr>
        <w:t>__</w:t>
      </w:r>
    </w:p>
    <w:p w:rsidR="008A3D46" w:rsidRDefault="008A3D46" w:rsidP="008A3D46">
      <w:pPr>
        <w:ind w:right="6" w:firstLine="567"/>
        <w:jc w:val="both"/>
        <w:rPr>
          <w:sz w:val="28"/>
          <w:szCs w:val="20"/>
          <w:lang w:eastAsia="zh-CN"/>
        </w:rPr>
      </w:pPr>
    </w:p>
    <w:p w:rsidR="00ED5BA6" w:rsidRDefault="00ED5BA6" w:rsidP="007C7B1E">
      <w:pPr>
        <w:ind w:right="6" w:firstLine="567"/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Про</w:t>
      </w:r>
      <w:r w:rsidR="00DF0F1A">
        <w:rPr>
          <w:b/>
          <w:sz w:val="28"/>
          <w:szCs w:val="20"/>
          <w:lang w:eastAsia="zh-CN"/>
        </w:rPr>
        <w:t>е</w:t>
      </w:r>
      <w:r>
        <w:rPr>
          <w:b/>
          <w:sz w:val="28"/>
          <w:szCs w:val="20"/>
          <w:lang w:eastAsia="zh-CN"/>
        </w:rPr>
        <w:t>ктно-кошторисна документація</w:t>
      </w:r>
    </w:p>
    <w:p w:rsidR="007C7B1E" w:rsidRDefault="007C7B1E" w:rsidP="00D830DF">
      <w:pPr>
        <w:ind w:right="6" w:firstLine="567"/>
        <w:jc w:val="center"/>
        <w:rPr>
          <w:b/>
          <w:sz w:val="28"/>
          <w:szCs w:val="20"/>
          <w:lang w:eastAsia="zh-CN"/>
        </w:rPr>
      </w:pPr>
      <w:r w:rsidRPr="007C7B1E">
        <w:rPr>
          <w:b/>
          <w:sz w:val="28"/>
          <w:szCs w:val="20"/>
          <w:lang w:eastAsia="zh-CN"/>
        </w:rPr>
        <w:t>за об’єктом «</w:t>
      </w:r>
      <w:r w:rsidR="0036696B" w:rsidRPr="0036696B">
        <w:rPr>
          <w:b/>
          <w:sz w:val="28"/>
          <w:szCs w:val="20"/>
          <w:lang w:eastAsia="zh-CN"/>
        </w:rPr>
        <w:t>Реконструкція з добудовою ЗОШ І-ІІІ ступенів на 300 учнів в с. Батятичі Львівс</w:t>
      </w:r>
      <w:r w:rsidR="0036696B">
        <w:rPr>
          <w:b/>
          <w:sz w:val="28"/>
          <w:szCs w:val="20"/>
          <w:lang w:eastAsia="zh-CN"/>
        </w:rPr>
        <w:t>ького району Львівської області</w:t>
      </w:r>
      <w:r w:rsidRPr="007C7B1E">
        <w:rPr>
          <w:b/>
          <w:sz w:val="28"/>
          <w:szCs w:val="20"/>
          <w:lang w:eastAsia="zh-CN"/>
        </w:rPr>
        <w:t xml:space="preserve">» </w:t>
      </w:r>
      <w:r w:rsidR="0036696B" w:rsidRPr="0036696B">
        <w:rPr>
          <w:b/>
          <w:sz w:val="28"/>
          <w:szCs w:val="20"/>
          <w:lang w:eastAsia="zh-CN"/>
        </w:rPr>
        <w:t>Коригування</w:t>
      </w:r>
      <w:r w:rsidR="009416EF">
        <w:rPr>
          <w:b/>
          <w:sz w:val="28"/>
          <w:szCs w:val="20"/>
          <w:lang w:eastAsia="zh-CN"/>
        </w:rPr>
        <w:t>»</w:t>
      </w:r>
      <w:r w:rsidR="0036696B">
        <w:rPr>
          <w:b/>
          <w:sz w:val="28"/>
          <w:szCs w:val="20"/>
          <w:lang w:eastAsia="zh-CN"/>
        </w:rPr>
        <w:t xml:space="preserve"> </w:t>
      </w:r>
      <w:r w:rsidR="00D830DF">
        <w:rPr>
          <w:b/>
          <w:sz w:val="28"/>
          <w:szCs w:val="20"/>
          <w:lang w:eastAsia="zh-CN"/>
        </w:rPr>
        <w:t>з</w:t>
      </w:r>
      <w:r w:rsidR="00D830DF" w:rsidRPr="007C7B1E">
        <w:rPr>
          <w:b/>
          <w:sz w:val="28"/>
          <w:szCs w:val="20"/>
          <w:lang w:eastAsia="zh-CN"/>
        </w:rPr>
        <w:t xml:space="preserve"> </w:t>
      </w:r>
      <w:r w:rsidR="00D830DF">
        <w:rPr>
          <w:b/>
          <w:sz w:val="28"/>
          <w:szCs w:val="20"/>
          <w:lang w:eastAsia="zh-CN"/>
        </w:rPr>
        <w:t>техніко-економічними показниками</w:t>
      </w:r>
    </w:p>
    <w:p w:rsidR="00BA6A2B" w:rsidRDefault="00BA6A2B" w:rsidP="007C7B1E">
      <w:pPr>
        <w:ind w:right="6" w:firstLine="567"/>
        <w:jc w:val="center"/>
        <w:rPr>
          <w:b/>
          <w:sz w:val="28"/>
          <w:szCs w:val="20"/>
          <w:lang w:eastAsia="zh-CN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A6A2B" w:rsidTr="003371E2">
        <w:trPr>
          <w:trHeight w:val="1887"/>
        </w:trPr>
        <w:tc>
          <w:tcPr>
            <w:tcW w:w="9628" w:type="dxa"/>
          </w:tcPr>
          <w:p w:rsidR="00BA6A2B" w:rsidRPr="00BA6A2B" w:rsidRDefault="00BA6A2B" w:rsidP="00BA6A2B">
            <w:pPr>
              <w:ind w:right="6" w:firstLine="567"/>
              <w:jc w:val="both"/>
              <w:rPr>
                <w:b/>
                <w:i/>
                <w:sz w:val="28"/>
                <w:szCs w:val="20"/>
                <w:lang w:eastAsia="zh-CN"/>
              </w:rPr>
            </w:pPr>
            <w:r w:rsidRPr="00BA6A2B">
              <w:rPr>
                <w:b/>
                <w:i/>
                <w:sz w:val="28"/>
                <w:szCs w:val="20"/>
                <w:lang w:eastAsia="zh-CN"/>
              </w:rPr>
              <w:t xml:space="preserve">Загальна кошторисна вартість будівництва (у поточних цінах станом на </w:t>
            </w:r>
            <w:r w:rsidR="003371E2">
              <w:rPr>
                <w:b/>
                <w:i/>
                <w:sz w:val="28"/>
                <w:szCs w:val="20"/>
                <w:lang w:eastAsia="zh-CN"/>
              </w:rPr>
              <w:t>15.09.2025</w:t>
            </w:r>
            <w:r w:rsidRPr="00BA6A2B">
              <w:rPr>
                <w:b/>
                <w:i/>
                <w:sz w:val="28"/>
                <w:szCs w:val="20"/>
                <w:lang w:eastAsia="zh-CN"/>
              </w:rPr>
              <w:t xml:space="preserve">) – </w:t>
            </w:r>
            <w:r w:rsidR="003371E2">
              <w:rPr>
                <w:b/>
                <w:i/>
                <w:sz w:val="28"/>
                <w:szCs w:val="20"/>
                <w:lang w:eastAsia="zh-CN"/>
              </w:rPr>
              <w:t>131 251,634</w:t>
            </w:r>
            <w:r w:rsidR="00A14E88">
              <w:t xml:space="preserve"> </w:t>
            </w:r>
            <w:r w:rsidRPr="00BA6A2B">
              <w:rPr>
                <w:b/>
                <w:i/>
                <w:sz w:val="28"/>
                <w:szCs w:val="20"/>
                <w:lang w:eastAsia="zh-CN"/>
              </w:rPr>
              <w:t>тис. гривень</w:t>
            </w:r>
            <w:r w:rsidRPr="00BA6A2B">
              <w:rPr>
                <w:sz w:val="28"/>
                <w:szCs w:val="20"/>
                <w:lang w:eastAsia="zh-CN"/>
              </w:rPr>
              <w:t>, у тому числі:</w:t>
            </w:r>
          </w:p>
          <w:p w:rsidR="00BA6A2B" w:rsidRPr="00EA6AE9" w:rsidRDefault="00BA6A2B" w:rsidP="00BA6A2B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EA6AE9">
              <w:rPr>
                <w:sz w:val="28"/>
                <w:szCs w:val="20"/>
                <w:lang w:eastAsia="zh-CN"/>
              </w:rPr>
              <w:t xml:space="preserve">будівельні роботи – </w:t>
            </w:r>
            <w:r w:rsidR="003371E2">
              <w:rPr>
                <w:sz w:val="28"/>
                <w:szCs w:val="20"/>
                <w:lang w:eastAsia="zh-CN"/>
              </w:rPr>
              <w:t>88 580,557</w:t>
            </w:r>
            <w:r w:rsidRPr="00EA6AE9">
              <w:rPr>
                <w:sz w:val="28"/>
                <w:szCs w:val="20"/>
                <w:lang w:eastAsia="zh-CN"/>
              </w:rPr>
              <w:t xml:space="preserve"> тис. гривень;</w:t>
            </w:r>
          </w:p>
          <w:p w:rsidR="00BA6A2B" w:rsidRPr="00EA6AE9" w:rsidRDefault="00BA6A2B" w:rsidP="00BA6A2B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EA6AE9">
              <w:rPr>
                <w:sz w:val="28"/>
                <w:szCs w:val="20"/>
                <w:lang w:eastAsia="zh-CN"/>
              </w:rPr>
              <w:t xml:space="preserve">устаткування – </w:t>
            </w:r>
            <w:r w:rsidR="003371E2">
              <w:rPr>
                <w:sz w:val="28"/>
                <w:szCs w:val="20"/>
                <w:lang w:eastAsia="zh-CN"/>
              </w:rPr>
              <w:t xml:space="preserve">15 </w:t>
            </w:r>
            <w:r w:rsidR="00DC453F">
              <w:rPr>
                <w:sz w:val="28"/>
                <w:szCs w:val="20"/>
                <w:lang w:eastAsia="zh-CN"/>
              </w:rPr>
              <w:t>7</w:t>
            </w:r>
            <w:bookmarkStart w:id="0" w:name="_GoBack"/>
            <w:bookmarkEnd w:id="0"/>
            <w:r w:rsidR="003371E2">
              <w:rPr>
                <w:sz w:val="28"/>
                <w:szCs w:val="20"/>
                <w:lang w:eastAsia="zh-CN"/>
              </w:rPr>
              <w:t>77,597</w:t>
            </w:r>
            <w:r w:rsidR="00A14E88" w:rsidRPr="00A14E88">
              <w:rPr>
                <w:sz w:val="28"/>
                <w:szCs w:val="20"/>
                <w:lang w:eastAsia="zh-CN"/>
              </w:rPr>
              <w:t xml:space="preserve"> </w:t>
            </w:r>
            <w:r w:rsidRPr="00EA6AE9">
              <w:rPr>
                <w:sz w:val="28"/>
                <w:szCs w:val="20"/>
                <w:lang w:eastAsia="zh-CN"/>
              </w:rPr>
              <w:t>тис. гривень;</w:t>
            </w:r>
          </w:p>
          <w:p w:rsidR="00BA6A2B" w:rsidRPr="003371E2" w:rsidRDefault="00BA6A2B" w:rsidP="003371E2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EA6AE9">
              <w:rPr>
                <w:sz w:val="28"/>
                <w:szCs w:val="20"/>
                <w:lang w:eastAsia="zh-CN"/>
              </w:rPr>
              <w:t xml:space="preserve">інші витрати – </w:t>
            </w:r>
            <w:r w:rsidR="003371E2">
              <w:rPr>
                <w:sz w:val="28"/>
                <w:szCs w:val="20"/>
                <w:lang w:eastAsia="zh-CN"/>
              </w:rPr>
              <w:t xml:space="preserve">26 893,480 </w:t>
            </w:r>
            <w:r w:rsidRPr="00EA6AE9">
              <w:rPr>
                <w:sz w:val="28"/>
                <w:szCs w:val="20"/>
                <w:lang w:eastAsia="zh-CN"/>
              </w:rPr>
              <w:t>тис. гривень.</w:t>
            </w:r>
          </w:p>
        </w:tc>
      </w:tr>
      <w:tr w:rsidR="00BA6A2B" w:rsidTr="00660F79">
        <w:tc>
          <w:tcPr>
            <w:tcW w:w="9628" w:type="dxa"/>
          </w:tcPr>
          <w:p w:rsidR="00BA6A2B" w:rsidRPr="00852C3B" w:rsidRDefault="00BA6A2B" w:rsidP="00BA6A2B">
            <w:pPr>
              <w:ind w:right="6" w:firstLine="567"/>
              <w:jc w:val="both"/>
              <w:rPr>
                <w:sz w:val="28"/>
                <w:szCs w:val="28"/>
                <w:lang w:eastAsia="zh-CN"/>
              </w:rPr>
            </w:pPr>
            <w:r w:rsidRPr="00BA6A2B">
              <w:rPr>
                <w:b/>
                <w:i/>
                <w:sz w:val="28"/>
                <w:szCs w:val="20"/>
                <w:lang w:eastAsia="zh-CN"/>
              </w:rPr>
              <w:t xml:space="preserve">Із загальної кошторисної вартості станом на </w:t>
            </w:r>
            <w:r w:rsidR="003371E2">
              <w:rPr>
                <w:b/>
                <w:i/>
                <w:sz w:val="28"/>
                <w:szCs w:val="20"/>
                <w:lang w:eastAsia="zh-CN"/>
              </w:rPr>
              <w:t>15.09.2025</w:t>
            </w:r>
            <w:r w:rsidRPr="00BA6A2B">
              <w:rPr>
                <w:b/>
                <w:i/>
                <w:sz w:val="28"/>
                <w:szCs w:val="20"/>
                <w:lang w:eastAsia="zh-CN"/>
              </w:rPr>
              <w:t xml:space="preserve"> виконано робіт на </w:t>
            </w:r>
            <w:r w:rsidRPr="00852C3B">
              <w:rPr>
                <w:b/>
                <w:i/>
                <w:sz w:val="28"/>
                <w:szCs w:val="28"/>
                <w:lang w:eastAsia="zh-CN"/>
              </w:rPr>
              <w:t xml:space="preserve">суму </w:t>
            </w:r>
            <w:r w:rsidR="003371E2">
              <w:rPr>
                <w:sz w:val="28"/>
                <w:szCs w:val="28"/>
              </w:rPr>
              <w:t>14 545,682</w:t>
            </w:r>
            <w:r w:rsidR="0051080A" w:rsidRPr="00852C3B">
              <w:rPr>
                <w:sz w:val="28"/>
                <w:szCs w:val="28"/>
              </w:rPr>
              <w:t xml:space="preserve"> </w:t>
            </w:r>
            <w:r w:rsidRPr="00852C3B">
              <w:rPr>
                <w:b/>
                <w:i/>
                <w:sz w:val="28"/>
                <w:szCs w:val="28"/>
                <w:lang w:eastAsia="zh-CN"/>
              </w:rPr>
              <w:t>тис. гривень</w:t>
            </w:r>
            <w:r w:rsidRPr="00852C3B">
              <w:rPr>
                <w:sz w:val="28"/>
                <w:szCs w:val="28"/>
                <w:lang w:eastAsia="zh-CN"/>
              </w:rPr>
              <w:t>, у тому числі:</w:t>
            </w:r>
          </w:p>
          <w:p w:rsidR="00BA6A2B" w:rsidRPr="00852C3B" w:rsidRDefault="00BA6A2B" w:rsidP="00BA6A2B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8"/>
                <w:lang w:eastAsia="zh-CN"/>
              </w:rPr>
            </w:pPr>
            <w:r w:rsidRPr="00852C3B">
              <w:rPr>
                <w:sz w:val="28"/>
                <w:szCs w:val="28"/>
                <w:lang w:eastAsia="zh-CN"/>
              </w:rPr>
              <w:t xml:space="preserve">будівельні роботи – </w:t>
            </w:r>
            <w:r w:rsidR="003371E2">
              <w:rPr>
                <w:sz w:val="28"/>
                <w:szCs w:val="28"/>
              </w:rPr>
              <w:t>9 907,608</w:t>
            </w:r>
            <w:r w:rsidR="00CC6BCB" w:rsidRPr="00852C3B">
              <w:rPr>
                <w:sz w:val="28"/>
                <w:szCs w:val="28"/>
              </w:rPr>
              <w:t xml:space="preserve"> </w:t>
            </w:r>
            <w:r w:rsidRPr="00852C3B">
              <w:rPr>
                <w:sz w:val="28"/>
                <w:szCs w:val="28"/>
                <w:lang w:eastAsia="zh-CN"/>
              </w:rPr>
              <w:t>тис. гривень;</w:t>
            </w:r>
          </w:p>
          <w:p w:rsidR="00CC6BCB" w:rsidRPr="00852C3B" w:rsidRDefault="00CC6BCB" w:rsidP="00CC6BCB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8"/>
                <w:lang w:eastAsia="zh-CN"/>
              </w:rPr>
            </w:pPr>
            <w:r w:rsidRPr="00852C3B">
              <w:rPr>
                <w:sz w:val="28"/>
                <w:szCs w:val="28"/>
                <w:lang w:eastAsia="zh-CN"/>
              </w:rPr>
              <w:t xml:space="preserve">устаткування – </w:t>
            </w:r>
            <w:r w:rsidR="003371E2">
              <w:rPr>
                <w:sz w:val="28"/>
                <w:szCs w:val="28"/>
              </w:rPr>
              <w:t>37,945</w:t>
            </w:r>
            <w:r w:rsidRPr="00852C3B">
              <w:rPr>
                <w:sz w:val="28"/>
                <w:szCs w:val="28"/>
                <w:lang w:eastAsia="zh-CN"/>
              </w:rPr>
              <w:t xml:space="preserve"> тис. гривень;</w:t>
            </w:r>
          </w:p>
          <w:p w:rsidR="00BA6A2B" w:rsidRDefault="00BA6A2B" w:rsidP="00BA6A2B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852C3B">
              <w:rPr>
                <w:sz w:val="28"/>
                <w:szCs w:val="28"/>
                <w:lang w:eastAsia="zh-CN"/>
              </w:rPr>
              <w:t xml:space="preserve">інші витрати – </w:t>
            </w:r>
            <w:r w:rsidR="003371E2">
              <w:rPr>
                <w:sz w:val="28"/>
                <w:szCs w:val="28"/>
              </w:rPr>
              <w:t>4 600,129</w:t>
            </w:r>
            <w:r w:rsidR="00FD4402" w:rsidRPr="00852C3B">
              <w:rPr>
                <w:sz w:val="28"/>
                <w:szCs w:val="28"/>
              </w:rPr>
              <w:t xml:space="preserve"> </w:t>
            </w:r>
            <w:r w:rsidRPr="00852C3B">
              <w:rPr>
                <w:sz w:val="28"/>
                <w:szCs w:val="28"/>
                <w:lang w:eastAsia="zh-CN"/>
              </w:rPr>
              <w:t>тис. гривень</w:t>
            </w:r>
            <w:r w:rsidRPr="00EA6AE9">
              <w:rPr>
                <w:sz w:val="28"/>
                <w:szCs w:val="20"/>
                <w:lang w:eastAsia="zh-CN"/>
              </w:rPr>
              <w:t>.</w:t>
            </w:r>
          </w:p>
          <w:p w:rsidR="00BA6A2B" w:rsidRPr="003371E2" w:rsidRDefault="00BA6A2B" w:rsidP="003371E2">
            <w:pPr>
              <w:spacing w:after="240"/>
              <w:ind w:right="6"/>
              <w:jc w:val="both"/>
              <w:rPr>
                <w:sz w:val="28"/>
                <w:szCs w:val="20"/>
                <w:lang w:eastAsia="zh-CN"/>
              </w:rPr>
            </w:pPr>
          </w:p>
        </w:tc>
      </w:tr>
    </w:tbl>
    <w:p w:rsidR="00AA2034" w:rsidRDefault="00E77E68" w:rsidP="00BA6A2B">
      <w:pPr>
        <w:jc w:val="center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_________________</w:t>
      </w:r>
      <w:r w:rsidR="00AA2034">
        <w:rPr>
          <w:sz w:val="28"/>
          <w:szCs w:val="20"/>
          <w:lang w:eastAsia="zh-CN"/>
        </w:rPr>
        <w:t>_________________________________________</w:t>
      </w:r>
    </w:p>
    <w:sectPr w:rsidR="00AA2034" w:rsidSect="00AA203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67E" w:rsidRDefault="00EA367E" w:rsidP="00AA2034">
      <w:r>
        <w:separator/>
      </w:r>
    </w:p>
  </w:endnote>
  <w:endnote w:type="continuationSeparator" w:id="0">
    <w:p w:rsidR="00EA367E" w:rsidRDefault="00EA367E" w:rsidP="00AA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67E" w:rsidRDefault="00EA367E" w:rsidP="00AA2034">
      <w:r>
        <w:separator/>
      </w:r>
    </w:p>
  </w:footnote>
  <w:footnote w:type="continuationSeparator" w:id="0">
    <w:p w:rsidR="00EA367E" w:rsidRDefault="00EA367E" w:rsidP="00AA2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9885362"/>
      <w:docPartObj>
        <w:docPartGallery w:val="Page Numbers (Top of Page)"/>
        <w:docPartUnique/>
      </w:docPartObj>
    </w:sdtPr>
    <w:sdtEndPr/>
    <w:sdtContent>
      <w:p w:rsidR="00AA2034" w:rsidRDefault="00AA2034">
        <w:pPr>
          <w:pStyle w:val="a4"/>
          <w:jc w:val="center"/>
        </w:pPr>
        <w:r>
          <w:t xml:space="preserve">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371E2">
          <w:rPr>
            <w:noProof/>
          </w:rPr>
          <w:t>2</w:t>
        </w:r>
        <w:r>
          <w:fldChar w:fldCharType="end"/>
        </w:r>
        <w:r>
          <w:t xml:space="preserve">                                      Продовження додатка</w:t>
        </w:r>
      </w:p>
    </w:sdtContent>
  </w:sdt>
  <w:p w:rsidR="00AA2034" w:rsidRDefault="00AA20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92698"/>
    <w:multiLevelType w:val="hybridMultilevel"/>
    <w:tmpl w:val="0C04403C"/>
    <w:lvl w:ilvl="0" w:tplc="6D780C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17E386A"/>
    <w:multiLevelType w:val="hybridMultilevel"/>
    <w:tmpl w:val="A21211E6"/>
    <w:lvl w:ilvl="0" w:tplc="372C09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D46"/>
    <w:rsid w:val="00052276"/>
    <w:rsid w:val="00063B95"/>
    <w:rsid w:val="000D0B51"/>
    <w:rsid w:val="00123FE1"/>
    <w:rsid w:val="001A2E86"/>
    <w:rsid w:val="001B46B7"/>
    <w:rsid w:val="002F03BA"/>
    <w:rsid w:val="00311CFB"/>
    <w:rsid w:val="00323400"/>
    <w:rsid w:val="003371E2"/>
    <w:rsid w:val="0036696B"/>
    <w:rsid w:val="00380433"/>
    <w:rsid w:val="003B25FE"/>
    <w:rsid w:val="003B5989"/>
    <w:rsid w:val="003D291F"/>
    <w:rsid w:val="004003D2"/>
    <w:rsid w:val="00487149"/>
    <w:rsid w:val="0051080A"/>
    <w:rsid w:val="005120DC"/>
    <w:rsid w:val="00637734"/>
    <w:rsid w:val="00660F79"/>
    <w:rsid w:val="00731C55"/>
    <w:rsid w:val="007A3642"/>
    <w:rsid w:val="007C7B1E"/>
    <w:rsid w:val="007F07FF"/>
    <w:rsid w:val="00852C3B"/>
    <w:rsid w:val="00875938"/>
    <w:rsid w:val="008A3D46"/>
    <w:rsid w:val="008A4357"/>
    <w:rsid w:val="008B6884"/>
    <w:rsid w:val="008D5F11"/>
    <w:rsid w:val="009416EF"/>
    <w:rsid w:val="00943382"/>
    <w:rsid w:val="0095476B"/>
    <w:rsid w:val="009812AA"/>
    <w:rsid w:val="009B5B30"/>
    <w:rsid w:val="009C0423"/>
    <w:rsid w:val="00A14E88"/>
    <w:rsid w:val="00AA2034"/>
    <w:rsid w:val="00AD7907"/>
    <w:rsid w:val="00B03CC1"/>
    <w:rsid w:val="00B12716"/>
    <w:rsid w:val="00BA6A2B"/>
    <w:rsid w:val="00BE3003"/>
    <w:rsid w:val="00C30B1D"/>
    <w:rsid w:val="00C62690"/>
    <w:rsid w:val="00C9319A"/>
    <w:rsid w:val="00CC6BCB"/>
    <w:rsid w:val="00CC79D8"/>
    <w:rsid w:val="00D830DF"/>
    <w:rsid w:val="00DC453F"/>
    <w:rsid w:val="00DD3C07"/>
    <w:rsid w:val="00DF0F1A"/>
    <w:rsid w:val="00E77E68"/>
    <w:rsid w:val="00E86711"/>
    <w:rsid w:val="00EA367E"/>
    <w:rsid w:val="00EA712F"/>
    <w:rsid w:val="00ED5BA6"/>
    <w:rsid w:val="00F05103"/>
    <w:rsid w:val="00F105E1"/>
    <w:rsid w:val="00F3408C"/>
    <w:rsid w:val="00F664ED"/>
    <w:rsid w:val="00FD3215"/>
    <w:rsid w:val="00FD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57E90"/>
  <w15:chartTrackingRefBased/>
  <w15:docId w15:val="{0330BED7-E101-4594-BE87-C8ADB89E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A3D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D79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203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2034"/>
    <w:rPr>
      <w:rFonts w:ascii="Times New Roman" w:eastAsia="Times New Roman" w:hAnsi="Times New Roman" w:cs="Times New Roman"/>
      <w:lang w:eastAsia="uk-UA" w:bidi="uk-UA"/>
    </w:rPr>
  </w:style>
  <w:style w:type="paragraph" w:styleId="a6">
    <w:name w:val="footer"/>
    <w:basedOn w:val="a"/>
    <w:link w:val="a7"/>
    <w:uiPriority w:val="99"/>
    <w:unhideWhenUsed/>
    <w:rsid w:val="00AA203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2034"/>
    <w:rPr>
      <w:rFonts w:ascii="Times New Roman" w:eastAsia="Times New Roman" w:hAnsi="Times New Roman" w:cs="Times New Roman"/>
      <w:lang w:eastAsia="uk-UA" w:bidi="uk-UA"/>
    </w:rPr>
  </w:style>
  <w:style w:type="table" w:styleId="a8">
    <w:name w:val="Table Grid"/>
    <w:basedOn w:val="a1"/>
    <w:uiPriority w:val="39"/>
    <w:rsid w:val="00BA6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7593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75938"/>
    <w:rPr>
      <w:rFonts w:ascii="Segoe UI" w:eastAsia="Times New Roman" w:hAnsi="Segoe UI" w:cs="Segoe UI"/>
      <w:sz w:val="18"/>
      <w:szCs w:val="1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542</Words>
  <Characters>309</Characters>
  <Application>Microsoft Office Word</Application>
  <DocSecurity>0</DocSecurity>
  <Lines>2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Адмін</cp:lastModifiedBy>
  <cp:revision>6</cp:revision>
  <cp:lastPrinted>2025-09-29T10:08:00Z</cp:lastPrinted>
  <dcterms:created xsi:type="dcterms:W3CDTF">2025-09-24T11:50:00Z</dcterms:created>
  <dcterms:modified xsi:type="dcterms:W3CDTF">2025-09-29T10:08:00Z</dcterms:modified>
</cp:coreProperties>
</file>